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FORMULIR LAPORAN INSIDEN SIBER</w:t>
      </w:r>
    </w:p>
    <w:p>
      <w:pPr>
        <w:spacing w:after="200"/>
        <w:jc w:val="center"/>
      </w:pPr>
      <w:r>
        <w:t>KUTIM-CSIRT · Pemerintah Kabupaten Kutai Timur</w:t>
      </w:r>
    </w:p>
    <w:p>
      <w:pPr>
        <w:jc w:val="both"/>
      </w:pPr>
      <w:r>
        <w:rPr>
          <w:b w:val="0"/>
          <w:i w:val="0"/>
          <w:sz w:val="20"/>
        </w:rPr>
        <w:t>Formulir ini untuk laporan offline atau lampiran email. Laporan melalui formulir https://csirt.kutaitimurkab.go.id/lapor lebih cepat karena Nomor Tiket dan Token terbit seketika. Kirim formulir yang sudah diisi ke csirt@kutaitimurkab.go.id (diterima 24 jam, 7 hari). Telepon (0549) 2021207 pada Senin sampai Jumat, 08.00 sampai 16.00 WITA. Kolom bertanda * wajib diisi.</w:t>
      </w:r>
    </w:p>
    <w:p>
      <w:pPr>
        <w:pStyle w:val="Heading2"/>
      </w:pPr>
      <w:r>
        <w:t>A. Identitas pelapor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Nama lengkap *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LENGKAP]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Jabatan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[JABATAN]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Perangkat Daerah / instansi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PERANGKAT DAERAH / INSTANSI]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Email *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[ALAMAT EMAIL]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Nomor telepon / WA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[NOMOR TELEPON]</w:t>
            </w:r>
          </w:p>
        </w:tc>
      </w:tr>
    </w:tbl>
    <w:p>
      <w:pPr>
        <w:spacing w:after="40"/>
      </w:pPr>
    </w:p>
    <w:p>
      <w:pPr>
        <w:pStyle w:val="Heading2"/>
      </w:pPr>
      <w:r>
        <w:t>B. Waktu kejadian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Waktu kejadian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[TANGGAL], pukul [JAM] WITA  (isi "tidak diketahui" bila belum pasti)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Waktu terdeteksi *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[TANGGAL], pukul [JAM] WITA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Cara terdeteksi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☐ Dilihat langsung</w:t>
            </w:r>
          </w:p>
          <w:p>
            <w:pPr>
              <w:spacing w:after="40"/>
            </w:pPr>
            <w:r>
              <w:rPr>
                <w:b w:val="0"/>
              </w:rPr>
              <w:t>☐ Laporan pengguna / masyarakat</w:t>
            </w:r>
          </w:p>
          <w:p>
            <w:pPr>
              <w:spacing w:after="40"/>
            </w:pPr>
            <w:r>
              <w:rPr>
                <w:b w:val="0"/>
              </w:rPr>
              <w:t>☐ Peringatan sistem / antivirus</w:t>
            </w:r>
          </w:p>
          <w:p>
            <w:pPr>
              <w:spacing w:after="40"/>
            </w:pPr>
            <w:r>
              <w:rPr>
                <w:b w:val="0"/>
              </w:rPr>
              <w:t>☐ Pemberitahuan pihak lain</w:t>
            </w:r>
          </w:p>
          <w:p>
            <w:pPr>
              <w:spacing w:after="40"/>
            </w:pPr>
            <w:r>
              <w:rPr>
                <w:b w:val="0"/>
              </w:rPr>
              <w:t>☐ Lainnya: [SEBUTKAN]</w:t>
            </w:r>
          </w:p>
        </w:tc>
      </w:tr>
    </w:tbl>
    <w:p>
      <w:pPr>
        <w:spacing w:after="40"/>
      </w:pPr>
    </w:p>
    <w:p>
      <w:pPr>
        <w:pStyle w:val="Heading2"/>
      </w:pPr>
      <w:r>
        <w:t>C. Kategori insiden * (pilih satu)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Kategori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☐ Peretasan / Akses Tidak Sah</w:t>
            </w:r>
          </w:p>
          <w:p>
            <w:pPr>
              <w:spacing w:after="40"/>
            </w:pPr>
            <w:r>
              <w:rPr>
                <w:b w:val="0"/>
              </w:rPr>
              <w:t>☐ Perusakan Situs (Defacement)</w:t>
            </w:r>
          </w:p>
          <w:p>
            <w:pPr>
              <w:spacing w:after="40"/>
            </w:pPr>
            <w:r>
              <w:rPr>
                <w:b w:val="0"/>
              </w:rPr>
              <w:t>☐ Phishing / Rekayasa Sosial</w:t>
            </w:r>
          </w:p>
          <w:p>
            <w:pPr>
              <w:spacing w:after="40"/>
            </w:pPr>
            <w:r>
              <w:rPr>
                <w:b w:val="0"/>
              </w:rPr>
              <w:t>☐ Malware / Ransomware</w:t>
            </w:r>
          </w:p>
          <w:p>
            <w:pPr>
              <w:spacing w:after="40"/>
            </w:pPr>
            <w:r>
              <w:rPr>
                <w:b w:val="0"/>
              </w:rPr>
              <w:t>☐ Kebocoran / Pencurian Data</w:t>
            </w:r>
          </w:p>
          <w:p>
            <w:pPr>
              <w:spacing w:after="40"/>
            </w:pPr>
            <w:r>
              <w:rPr>
                <w:b w:val="0"/>
              </w:rPr>
              <w:t>☐ Serangan Penolakan Layanan (DoS/DDoS)</w:t>
            </w:r>
          </w:p>
          <w:p>
            <w:pPr>
              <w:spacing w:after="40"/>
            </w:pPr>
            <w:r>
              <w:rPr>
                <w:b w:val="0"/>
              </w:rPr>
              <w:t>☐ Penyalahgunaan Akun</w:t>
            </w:r>
          </w:p>
          <w:p>
            <w:pPr>
              <w:spacing w:after="40"/>
            </w:pPr>
            <w:r>
              <w:rPr>
                <w:b w:val="0"/>
              </w:rPr>
              <w:t>☐ Penyisipan Konten Judi/SEO (Judol)</w:t>
            </w:r>
          </w:p>
          <w:p>
            <w:pPr>
              <w:spacing w:after="40"/>
            </w:pPr>
            <w:r>
              <w:rPr>
                <w:b w:val="0"/>
              </w:rPr>
              <w:t>☐ Kerentanan Keamanan</w:t>
            </w:r>
          </w:p>
          <w:p>
            <w:pPr>
              <w:spacing w:after="40"/>
            </w:pPr>
            <w:r>
              <w:rPr>
                <w:b w:val="0"/>
              </w:rPr>
              <w:t>☐ Lainnya: [SEBUTKAN]</w:t>
            </w:r>
          </w:p>
        </w:tc>
      </w:tr>
    </w:tbl>
    <w:p>
      <w:pPr>
        <w:spacing w:after="40"/>
      </w:pPr>
    </w:p>
    <w:p>
      <w:pPr>
        <w:pStyle w:val="Heading2"/>
      </w:pPr>
      <w:r>
        <w:t>D. Tingkat keparahan menurut pelapor *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Tingkat keparahan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☐ Kritis     ☐ Tinggi     ☐ Sedang     ☐ Rendah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Tingkat</w:t>
            </w:r>
          </w:p>
        </w:tc>
        <w:tc>
          <w:tcPr>
            <w:tcW w:type="dxa" w:w="7370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Kriteria (Standar Pelayanan KUTIM-CSIRT)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Kritis</w:t>
            </w:r>
          </w:p>
        </w:tc>
        <w:tc>
          <w:tcPr>
            <w:tcW w:type="dxa" w:w="7370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Layanan publik utama terhenti, data sedang bocor, atau penyerang masih memegang kendali sistem.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Tinggi</w:t>
            </w:r>
          </w:p>
        </w:tc>
        <w:tc>
          <w:tcPr>
            <w:tcW w:type="dxa" w:w="7370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Sistem penting terganggu atau terkompromi, belum meluas.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Sedang</w:t>
            </w:r>
          </w:p>
        </w:tc>
        <w:tc>
          <w:tcPr>
            <w:tcW w:type="dxa" w:w="7370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Ancaman nyata tanpa dampak langsung pada layanan.</w:t>
            </w:r>
          </w:p>
        </w:tc>
      </w:tr>
      <w:tr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Rendah</w:t>
            </w:r>
          </w:p>
        </w:tc>
        <w:tc>
          <w:tcPr>
            <w:tcW w:type="dxa" w:w="7370"/>
            <w:vAlign w:val="top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Informasi, pertanyaan, atau kejadian berdampak kecil.</w:t>
            </w:r>
          </w:p>
        </w:tc>
      </w:tr>
    </w:tbl>
    <w:p>
      <w:pPr>
        <w:spacing w:after="40"/>
      </w:pPr>
    </w:p>
    <w:p>
      <w:r>
        <w:rPr>
          <w:b w:val="0"/>
          <w:i/>
          <w:sz w:val="18"/>
        </w:rPr>
        <w:t>Penentuan akhir prioritas dilakukan KUTIM-CSIRT pada tahap triase.</w:t>
      </w:r>
    </w:p>
    <w:p>
      <w:pPr>
        <w:pStyle w:val="Heading2"/>
      </w:pPr>
      <w:r>
        <w:t>E. Aset terdampak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567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No</w:t>
            </w:r>
          </w:p>
        </w:tc>
        <w:tc>
          <w:tcPr>
            <w:tcW w:type="dxa" w:w="255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Nama sistem / perangkat</w:t>
            </w:r>
          </w:p>
        </w:tc>
        <w:tc>
          <w:tcPr>
            <w:tcW w:type="dxa" w:w="255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URL / alamat IP</w:t>
            </w:r>
          </w:p>
        </w:tc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Pengelola</w:t>
            </w:r>
          </w:p>
        </w:tc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Keterangan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SISTEM]</w:t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[https://... atau IP]</w:t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[PD / PIHAK KETIGA]</w:t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[KETERANGAN]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F. Kronologi *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Judul laporan *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[Ringkasan singkat insiden]</w:t>
            </w:r>
          </w:p>
        </w:tc>
      </w:tr>
      <w:tr>
        <w:trPr>
          <w:trHeight w:val="3402" w:hRule="atLeast"/>
        </w:trP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Kronologi *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[Uraikan urutan kejadian: apa yang terlihat, kapan, oleh siapa, dan gejala yang muncul]</w:t>
            </w:r>
          </w:p>
        </w:tc>
      </w:tr>
    </w:tbl>
    <w:p>
      <w:pPr>
        <w:spacing w:after="40"/>
      </w:pPr>
    </w:p>
    <w:p>
      <w:pPr>
        <w:pStyle w:val="Heading2"/>
      </w:pPr>
      <w:r>
        <w:t>G. Dampak yang teramati *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Dampak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☐ Layanan tidak dapat diakses</w:t>
            </w:r>
          </w:p>
          <w:p>
            <w:pPr>
              <w:spacing w:after="40"/>
            </w:pPr>
            <w:r>
              <w:rPr>
                <w:b w:val="0"/>
              </w:rPr>
              <w:t>☐ Tampilan atau konten situs berubah</w:t>
            </w:r>
          </w:p>
          <w:p>
            <w:pPr>
              <w:spacing w:after="40"/>
            </w:pPr>
            <w:r>
              <w:rPr>
                <w:b w:val="0"/>
              </w:rPr>
              <w:t>☐ Data diduga bocor atau dicuri</w:t>
            </w:r>
          </w:p>
          <w:p>
            <w:pPr>
              <w:spacing w:after="40"/>
            </w:pPr>
            <w:r>
              <w:rPr>
                <w:b w:val="0"/>
              </w:rPr>
              <w:t>☐ Melibatkan data pribadi</w:t>
            </w:r>
          </w:p>
          <w:p>
            <w:pPr>
              <w:spacing w:after="40"/>
            </w:pPr>
            <w:r>
              <w:rPr>
                <w:b w:val="0"/>
              </w:rPr>
              <w:t>☐ Akun diambil alih</w:t>
            </w:r>
          </w:p>
          <w:p>
            <w:pPr>
              <w:spacing w:after="40"/>
            </w:pPr>
            <w:r>
              <w:rPr>
                <w:b w:val="0"/>
              </w:rPr>
              <w:t>☐ Berkas terenkripsi / permintaan tebusan</w:t>
            </w:r>
          </w:p>
          <w:p>
            <w:pPr>
              <w:spacing w:after="40"/>
            </w:pPr>
            <w:r>
              <w:rPr>
                <w:b w:val="0"/>
              </w:rPr>
              <w:t>☐ Lainnya: [SEBUTKAN]</w:t>
            </w:r>
          </w:p>
        </w:tc>
      </w:tr>
      <w:tr>
        <w:trPr>
          <w:trHeight w:val="1417" w:hRule="atLeast"/>
        </w:trP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Uraian dampak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[Uraikan dampak, mis. jumlah pengguna atau layanan yang terganggu]</w:t>
            </w:r>
          </w:p>
        </w:tc>
      </w:tr>
    </w:tbl>
    <w:p>
      <w:pPr>
        <w:spacing w:after="40"/>
      </w:pPr>
    </w:p>
    <w:p>
      <w:pPr>
        <w:pStyle w:val="Heading2"/>
      </w:pPr>
      <w:r>
        <w:t>H. Tindakan yang sudah dilakukan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70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Waktu (WITA)</w:t>
            </w:r>
          </w:p>
        </w:tc>
        <w:tc>
          <w:tcPr>
            <w:tcW w:type="dxa" w:w="5386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Tindakan</w:t>
            </w:r>
          </w:p>
        </w:tc>
        <w:tc>
          <w:tcPr>
            <w:tcW w:type="dxa" w:w="1984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Oleh</w:t>
            </w:r>
          </w:p>
        </w:tc>
      </w:tr>
      <w:tr>
        <w:trPr>
          <w:trHeight w:val="453" w:hRule="atLeast"/>
        </w:trPr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[TANGGAL JAM]</w:t>
            </w:r>
          </w:p>
        </w:tc>
        <w:tc>
          <w:tcPr>
            <w:tcW w:type="dxa" w:w="5386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[Mis. perangkat diputus dari jaringan, password akun diganti]</w:t>
            </w:r>
          </w:p>
        </w:tc>
        <w:tc>
          <w:tcPr>
            <w:tcW w:type="dxa" w:w="198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[NAMA]</w:t>
            </w:r>
          </w:p>
        </w:tc>
      </w:tr>
      <w:tr>
        <w:trPr>
          <w:trHeight w:val="453" w:hRule="atLeast"/>
        </w:trPr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5386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98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trHeight w:val="453" w:hRule="atLeast"/>
        </w:trPr>
        <w:tc>
          <w:tcPr>
            <w:tcW w:type="dxa" w:w="170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5386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1984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>
      <w:pPr>
        <w:spacing w:after="40"/>
      </w:pPr>
    </w:p>
    <w:p>
      <w:r>
        <w:rPr>
          <w:b w:val="0"/>
          <w:i/>
          <w:sz w:val="18"/>
        </w:rPr>
        <w:t>Sebelum berkoordinasi dengan KUTIM-CSIRT, jangan menghapus berkas atau webshell, memulihkan dari backup, atau memformat ulang sistem, agar bukti tidak hilang.</w:t>
      </w:r>
    </w:p>
    <w:p>
      <w:pPr>
        <w:pStyle w:val="Heading2"/>
      </w:pPr>
      <w:r>
        <w:t>I. Bukti terlampir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No</w:t>
            </w:r>
          </w:p>
        </w:tc>
        <w:tc>
          <w:tcPr>
            <w:tcW w:type="dxa" w:w="2551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Jenis bukti</w:t>
            </w:r>
          </w:p>
        </w:tc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Nama berkas</w:t>
            </w:r>
          </w:p>
        </w:tc>
        <w:tc>
          <w:tcPr>
            <w:tcW w:type="dxa" w:w="2835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Keterangan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[Tangkapan layar / log / email asli (.eml) / sampel]</w:t>
            </w:r>
          </w:p>
        </w:tc>
        <w:tc>
          <w:tcPr>
            <w:tcW w:type="dxa" w:w="311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BERKAS]</w:t>
            </w:r>
          </w:p>
        </w:tc>
        <w:tc>
          <w:tcPr>
            <w:tcW w:type="dxa" w:w="2835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[Mis. rentang waktu log]</w:t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311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835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311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835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trHeight w:val="453" w:hRule="atLeast"/>
        </w:trPr>
        <w:tc>
          <w:tcPr>
            <w:tcW w:type="dxa" w:w="567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551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3118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  <w:tc>
          <w:tcPr>
            <w:tcW w:type="dxa" w:w="2835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>
      <w:pPr>
        <w:spacing w:after="40"/>
      </w:pPr>
    </w:p>
    <w:p>
      <w:r>
        <w:rPr>
          <w:b w:val="0"/>
          <w:i/>
          <w:sz w:val="18"/>
        </w:rPr>
        <w:t>Bukti membantu tetapi tidak wajib. Log dikirim dalam bentuk asli tanpa diedit. Sampel malware dikirim dalam arsip ZIP/7z berpassword infected. Untuk informasi sensitif, gunakan kunci PGP di halaman Kontak situs KUTIM-CSIRT.</w:t>
      </w:r>
    </w:p>
    <w:p>
      <w:pPr>
        <w:pStyle w:val="Heading2"/>
      </w:pPr>
      <w:r>
        <w:t>J. Persetujuan pemrosesan data</w:t>
      </w:r>
    </w:p>
    <w:p>
      <w:r>
        <w:rPr>
          <w:b w:val="0"/>
          <w:i w:val="0"/>
        </w:rPr>
        <w:t>☐  Saya setuju data dalam formulir ini diproses KUTIM-CSIRT untuk menangani laporan ini, sesuai Kebijakan Privasi KUTIM-CSIRT.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0"/>
              <w:jc w:val="center"/>
            </w:pPr>
            <w:r/>
            <w:r/>
          </w:p>
          <w:p>
            <w:pPr>
              <w:spacing w:after="0"/>
              <w:jc w:val="center"/>
            </w:pPr>
            <w:r/>
          </w:p>
        </w:tc>
        <w:tc>
          <w:tcPr>
            <w:tcW w:type="dxa" w:w="4535"/>
          </w:tcPr>
          <w:p>
            <w:pPr>
              <w:spacing w:after="0"/>
              <w:jc w:val="center"/>
            </w:pPr>
            <w:r/>
            <w:r>
              <w:t>[Tempat], [tanggal]</w:t>
            </w:r>
          </w:p>
          <w:p>
            <w:pPr>
              <w:spacing w:after="0"/>
              <w:jc w:val="center"/>
            </w:pPr>
            <w:r>
              <w:t>Pelapor,</w:t>
            </w:r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/>
          </w:p>
          <w:p>
            <w:pPr>
              <w:spacing w:after="0"/>
              <w:jc w:val="center"/>
            </w:pPr>
            <w:r>
              <w:rPr>
                <w:b/>
                <w:u w:val="single"/>
              </w:rPr>
              <w:t>[NAMA LENGKAP]</w:t>
            </w:r>
          </w:p>
        </w:tc>
      </w:tr>
    </w:tbl>
    <w:p>
      <w:pPr>
        <w:pStyle w:val="Heading2"/>
      </w:pPr>
      <w:r>
        <w:t>K. Diisi oleh KUTIM-CSIRT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Nomor tiket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[NOMOR TIKET]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Diterima oleh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[NAMA PETUGAS]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Tanggal dan jam diterima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[TANGGAL], pukul [JAM] WITA</w:t>
            </w:r>
          </w:p>
        </w:tc>
      </w:tr>
      <w:tr>
        <w:tc>
          <w:tcPr>
            <w:tcW w:type="dxa" w:w="3118"/>
            <w:shd w:val="clear" w:color="auto" w:fill="F2F2F2"/>
            <w:vAlign w:val="top"/>
          </w:tcPr>
          <w:p>
            <w:pPr>
              <w:spacing w:after="40"/>
            </w:pPr>
            <w:r/>
            <w:r>
              <w:rPr>
                <w:b/>
              </w:rPr>
              <w:t>Prioritas hasil triase</w:t>
            </w:r>
          </w:p>
        </w:tc>
        <w:tc>
          <w:tcPr>
            <w:tcW w:type="dxa" w:w="5953"/>
            <w:vAlign w:val="top"/>
          </w:tcPr>
          <w:p>
            <w:pPr>
              <w:spacing w:after="40"/>
            </w:pPr>
            <w:r/>
            <w:r>
              <w:rPr>
                <w:b w:val="0"/>
              </w:rPr>
              <w:t>☐ Kritis     ☐ Tinggi     ☐ Sedang     ☐ Rendah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KUTIM-CSIRT · versi 1.0 · 5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76" w:lineRule="auto"/>
    </w:pPr>
    <w:rPr>
      <w:rFonts w:ascii="Arial" w:hAnsi="Arial" w:cs="Arial" w:eastAsia="Arial"/>
      <w:sz w:val="2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Arial" w:hAnsi="Arial" w:cs="Arial" w:eastAsia="Arial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rial" w:hAnsi="Arial" w:cs="Arial" w:eastAsia="Arial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Laporan Insiden Siber</dc:title>
  <dc:subject/>
  <dc:creator>KUTIM-CSIRT</dc:creator>
  <cp:keywords/>
  <dc:description>Template versi 1.0, 5 Oktober 2026</dc:description>
  <cp:lastModifiedBy/>
  <cp:revision>1</cp:revision>
  <dcterms:created xsi:type="dcterms:W3CDTF">2013-12-23T23:15:00Z</dcterms:created>
  <dcterms:modified xsi:type="dcterms:W3CDTF">2013-12-23T23:15:00Z</dcterms:modified>
  <cp:category/>
  <dc:language>id-ID</dc:language>
</cp:coreProperties>
</file>